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7708D2B" w14:textId="77777777" w:rsidR="004755E0" w:rsidRDefault="00000000">
      <w:pPr>
        <w:tabs>
          <w:tab w:val="left" w:pos="3603"/>
        </w:tabs>
        <w:ind w:left="28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mc:AlternateContent>
          <mc:Choice Requires="wpg">
            <w:drawing>
              <wp:inline distT="0" distB="0" distL="114300" distR="114300" wp14:anchorId="0F6CFD82" wp14:editId="6346100F">
                <wp:extent cx="1076325" cy="504825"/>
                <wp:effectExtent l="0" t="0" r="0" b="0"/>
                <wp:docPr id="4" name="Grupo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76325" cy="504825"/>
                          <a:chOff x="4807825" y="3527575"/>
                          <a:chExt cx="1076350" cy="504850"/>
                        </a:xfrm>
                      </wpg:grpSpPr>
                      <wpg:grpSp>
                        <wpg:cNvPr id="1233055458" name="Grupo 1233055458"/>
                        <wpg:cNvGrpSpPr/>
                        <wpg:grpSpPr>
                          <a:xfrm>
                            <a:off x="4807838" y="3527588"/>
                            <a:ext cx="1076325" cy="504825"/>
                            <a:chOff x="0" y="0"/>
                            <a:chExt cx="1076325" cy="504825"/>
                          </a:xfrm>
                        </wpg:grpSpPr>
                        <wps:wsp>
                          <wps:cNvPr id="1882293416" name="Rectángulo 1882293416"/>
                          <wps:cNvSpPr/>
                          <wps:spPr>
                            <a:xfrm>
                              <a:off x="0" y="0"/>
                              <a:ext cx="1076325" cy="5048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36416E30" w14:textId="77777777" w:rsidR="004755E0" w:rsidRDefault="004755E0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322055857" name="Rectángulo 1322055857"/>
                          <wps:cNvSpPr/>
                          <wps:spPr>
                            <a:xfrm>
                              <a:off x="466725" y="180975"/>
                              <a:ext cx="47625" cy="47625"/>
                            </a:xfrm>
                            <a:prstGeom prst="rect">
                              <a:avLst/>
                            </a:prstGeom>
                            <a:solidFill>
                              <a:srgbClr val="F2F2F2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65C1C503" w14:textId="77777777" w:rsidR="004755E0" w:rsidRDefault="004755E0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127741663" name="Rectángulo 1127741663"/>
                          <wps:cNvSpPr/>
                          <wps:spPr>
                            <a:xfrm>
                              <a:off x="471170" y="185420"/>
                              <a:ext cx="38100" cy="381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 cap="flat" cmpd="sng">
                              <a:solidFill>
                                <a:srgbClr val="CCCCCC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txbx>
                            <w:txbxContent>
                              <w:p w14:paraId="5B934F13" w14:textId="77777777" w:rsidR="004755E0" w:rsidRDefault="004755E0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w14:anchorId="0F6CFD82" id="Grupo 4" o:spid="_x0000_s1026" style="width:84.75pt;height:39.75pt;mso-position-horizontal-relative:char;mso-position-vertical-relative:line" coordorigin="48078,35275" coordsize="10763,504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">
                <v:group id="Grupo 1233055458" o:spid="_x0000_s1027" style="position:absolute;left:48078;top:35275;width:10763;height:5049" coordsize="10763,50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">
                  <v:rect id="Rectángulo 1882293416" o:spid="_x0000_s1028" style="position:absolute;width:10763;height:5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" filled="f" stroked="f">
                    <v:textbox inset="2.53958mm,2.53958mm,2.53958mm,2.53958mm">
                      <w:txbxContent>
                        <w:p w14:paraId="36416E30" w14:textId="77777777" w:rsidR="004755E0" w:rsidRDefault="004755E0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rect id="Rectángulo 1322055857" o:spid="_x0000_s1029" style="position:absolute;left:4667;top:1809;width:476;height:4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" fillcolor="#f2f2f2" stroked="f">
                    <v:textbox inset="2.53958mm,2.53958mm,2.53958mm,2.53958mm">
                      <w:txbxContent>
                        <w:p w14:paraId="65C1C503" w14:textId="77777777" w:rsidR="004755E0" w:rsidRDefault="004755E0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rect id="Rectángulo 1127741663" o:spid="_x0000_s1030" style="position:absolute;left:4711;top:1854;width:381;height:38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" strokecolor="#ccc">
                    <v:stroke startarrowwidth="narrow" startarrowlength="short" endarrowwidth="narrow" endarrowlength="short" joinstyle="round"/>
                    <v:textbox inset="2.53958mm,2.53958mm,2.53958mm,2.53958mm">
                      <w:txbxContent>
                        <w:p w14:paraId="5B934F13" w14:textId="77777777" w:rsidR="004755E0" w:rsidRDefault="004755E0">
                          <w:pPr>
                            <w:textDirection w:val="btLr"/>
                          </w:pPr>
                        </w:p>
                      </w:txbxContent>
                    </v:textbox>
                  </v:rect>
                </v:group>
                <w10:anchorlock/>
              </v:group>
            </w:pict>
          </mc:Fallback>
        </mc:AlternateContent>
      </w:r>
      <w:r>
        <w:rPr>
          <w:rFonts w:ascii="Times New Roman" w:eastAsia="Times New Roman" w:hAnsi="Times New Roman" w:cs="Times New Roman"/>
          <w:sz w:val="20"/>
          <w:szCs w:val="20"/>
        </w:rPr>
        <w:tab/>
      </w:r>
      <w:r>
        <w:rPr>
          <w:rFonts w:ascii="Times New Roman" w:eastAsia="Times New Roman" w:hAnsi="Times New Roman" w:cs="Times New Roman"/>
          <w:noProof/>
          <w:sz w:val="20"/>
          <w:szCs w:val="20"/>
        </w:rPr>
        <w:drawing>
          <wp:inline distT="0" distB="0" distL="0" distR="0" wp14:anchorId="11E2F342" wp14:editId="4A9ADC5B">
            <wp:extent cx="1870973" cy="465581"/>
            <wp:effectExtent l="0" t="0" r="0" b="0"/>
            <wp:docPr id="5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70973" cy="46558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3E49103" w14:textId="77777777" w:rsidR="004755E0" w:rsidRDefault="004755E0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0"/>
          <w:szCs w:val="20"/>
        </w:rPr>
      </w:pPr>
    </w:p>
    <w:p w14:paraId="429BEEEA" w14:textId="77777777" w:rsidR="004755E0" w:rsidRDefault="004755E0">
      <w:pPr>
        <w:pBdr>
          <w:top w:val="nil"/>
          <w:left w:val="nil"/>
          <w:bottom w:val="nil"/>
          <w:right w:val="nil"/>
          <w:between w:val="nil"/>
        </w:pBdr>
        <w:spacing w:before="3"/>
        <w:rPr>
          <w:rFonts w:ascii="Times New Roman" w:eastAsia="Times New Roman" w:hAnsi="Times New Roman" w:cs="Times New Roman"/>
          <w:color w:val="000000"/>
          <w:sz w:val="20"/>
          <w:szCs w:val="20"/>
        </w:rPr>
      </w:pPr>
    </w:p>
    <w:p w14:paraId="73296424" w14:textId="77777777" w:rsidR="004755E0" w:rsidRDefault="00000000">
      <w:pPr>
        <w:pBdr>
          <w:top w:val="nil"/>
          <w:left w:val="nil"/>
          <w:bottom w:val="nil"/>
          <w:right w:val="nil"/>
          <w:between w:val="nil"/>
        </w:pBdr>
        <w:ind w:left="100"/>
        <w:rPr>
          <w:rFonts w:ascii="Georgia" w:eastAsia="Georgia" w:hAnsi="Georgia" w:cs="Georgia"/>
          <w:b/>
          <w:color w:val="000000"/>
          <w:sz w:val="20"/>
          <w:szCs w:val="20"/>
        </w:rPr>
      </w:pPr>
      <w:r>
        <w:rPr>
          <w:rFonts w:ascii="Georgia" w:eastAsia="Georgia" w:hAnsi="Georgia" w:cs="Georgia"/>
          <w:b/>
          <w:color w:val="000000"/>
          <w:sz w:val="20"/>
          <w:szCs w:val="20"/>
        </w:rPr>
        <w:t>Rúbrica para contenido de Actividades, Tareas, Evidencias.</w:t>
      </w:r>
    </w:p>
    <w:p w14:paraId="15F3B0D1" w14:textId="77777777" w:rsidR="004755E0" w:rsidRDefault="004755E0">
      <w:pPr>
        <w:pBdr>
          <w:top w:val="nil"/>
          <w:left w:val="nil"/>
          <w:bottom w:val="nil"/>
          <w:right w:val="nil"/>
          <w:between w:val="nil"/>
        </w:pBdr>
        <w:spacing w:before="3" w:after="1"/>
        <w:rPr>
          <w:rFonts w:ascii="Georgia" w:eastAsia="Georgia" w:hAnsi="Georgia" w:cs="Georgia"/>
          <w:b/>
          <w:color w:val="000000"/>
          <w:sz w:val="19"/>
          <w:szCs w:val="19"/>
        </w:rPr>
      </w:pPr>
    </w:p>
    <w:tbl>
      <w:tblPr>
        <w:tblStyle w:val="a"/>
        <w:tblW w:w="9880" w:type="dxa"/>
        <w:tblInd w:w="5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960"/>
        <w:gridCol w:w="3960"/>
        <w:gridCol w:w="760"/>
        <w:gridCol w:w="1060"/>
        <w:gridCol w:w="1180"/>
        <w:gridCol w:w="960"/>
      </w:tblGrid>
      <w:tr w:rsidR="004755E0" w14:paraId="247CBE87" w14:textId="77777777">
        <w:trPr>
          <w:trHeight w:val="359"/>
        </w:trPr>
        <w:tc>
          <w:tcPr>
            <w:tcW w:w="5920" w:type="dxa"/>
            <w:gridSpan w:val="2"/>
          </w:tcPr>
          <w:p w14:paraId="40D2FF98" w14:textId="77777777" w:rsidR="004755E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8"/>
              <w:ind w:left="1829"/>
              <w:rPr>
                <w:rFonts w:ascii="Georgia" w:eastAsia="Georgia" w:hAnsi="Georgia" w:cs="Georgia"/>
                <w:b/>
                <w:color w:val="000000"/>
                <w:sz w:val="20"/>
                <w:szCs w:val="20"/>
              </w:rPr>
            </w:pPr>
            <w:r>
              <w:rPr>
                <w:rFonts w:ascii="Georgia" w:eastAsia="Georgia" w:hAnsi="Georgia" w:cs="Georgia"/>
                <w:b/>
                <w:color w:val="000000"/>
                <w:sz w:val="20"/>
                <w:szCs w:val="20"/>
              </w:rPr>
              <w:t>Contenido y demostración</w:t>
            </w:r>
          </w:p>
        </w:tc>
        <w:tc>
          <w:tcPr>
            <w:tcW w:w="760" w:type="dxa"/>
          </w:tcPr>
          <w:p w14:paraId="79A43080" w14:textId="77777777" w:rsidR="004755E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8"/>
              <w:ind w:left="23"/>
              <w:rPr>
                <w:rFonts w:ascii="Georgia" w:eastAsia="Georgia" w:hAnsi="Georgia" w:cs="Georgia"/>
                <w:b/>
                <w:color w:val="000000"/>
                <w:sz w:val="16"/>
                <w:szCs w:val="16"/>
              </w:rPr>
            </w:pPr>
            <w:r>
              <w:rPr>
                <w:rFonts w:ascii="Georgia" w:eastAsia="Georgia" w:hAnsi="Georgia" w:cs="Georgia"/>
                <w:b/>
                <w:color w:val="000000"/>
                <w:sz w:val="16"/>
                <w:szCs w:val="16"/>
              </w:rPr>
              <w:t>Puntos</w:t>
            </w:r>
          </w:p>
        </w:tc>
        <w:tc>
          <w:tcPr>
            <w:tcW w:w="1060" w:type="dxa"/>
          </w:tcPr>
          <w:p w14:paraId="2AE586E0" w14:textId="77777777" w:rsidR="004755E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8"/>
              <w:ind w:left="171"/>
              <w:rPr>
                <w:rFonts w:ascii="Georgia" w:eastAsia="Georgia" w:hAnsi="Georgia" w:cs="Georgia"/>
                <w:b/>
                <w:color w:val="000000"/>
                <w:sz w:val="16"/>
                <w:szCs w:val="16"/>
              </w:rPr>
            </w:pPr>
            <w:r>
              <w:rPr>
                <w:rFonts w:ascii="Georgia" w:eastAsia="Georgia" w:hAnsi="Georgia" w:cs="Georgia"/>
                <w:b/>
                <w:color w:val="000000"/>
                <w:sz w:val="16"/>
                <w:szCs w:val="16"/>
              </w:rPr>
              <w:t>Checklist</w:t>
            </w:r>
          </w:p>
        </w:tc>
        <w:tc>
          <w:tcPr>
            <w:tcW w:w="1180" w:type="dxa"/>
          </w:tcPr>
          <w:p w14:paraId="42741A43" w14:textId="77777777" w:rsidR="004755E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8"/>
              <w:ind w:left="146"/>
              <w:rPr>
                <w:rFonts w:ascii="Georgia" w:eastAsia="Georgia" w:hAnsi="Georgia" w:cs="Georgia"/>
                <w:b/>
                <w:color w:val="000000"/>
                <w:sz w:val="16"/>
                <w:szCs w:val="16"/>
              </w:rPr>
            </w:pPr>
            <w:r>
              <w:rPr>
                <w:rFonts w:ascii="Georgia" w:eastAsia="Georgia" w:hAnsi="Georgia" w:cs="Georgia"/>
                <w:b/>
                <w:color w:val="000000"/>
                <w:sz w:val="16"/>
                <w:szCs w:val="16"/>
              </w:rPr>
              <w:t>Estudiante</w:t>
            </w:r>
          </w:p>
        </w:tc>
        <w:tc>
          <w:tcPr>
            <w:tcW w:w="960" w:type="dxa"/>
          </w:tcPr>
          <w:p w14:paraId="7B2062D7" w14:textId="77777777" w:rsidR="004755E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8"/>
              <w:ind w:left="118"/>
              <w:rPr>
                <w:rFonts w:ascii="Georgia" w:eastAsia="Georgia" w:hAnsi="Georgia" w:cs="Georgia"/>
                <w:b/>
                <w:color w:val="000000"/>
                <w:sz w:val="16"/>
                <w:szCs w:val="16"/>
              </w:rPr>
            </w:pPr>
            <w:r>
              <w:rPr>
                <w:rFonts w:ascii="Georgia" w:eastAsia="Georgia" w:hAnsi="Georgia" w:cs="Georgia"/>
                <w:b/>
                <w:color w:val="000000"/>
                <w:sz w:val="16"/>
                <w:szCs w:val="16"/>
              </w:rPr>
              <w:t>Profesor</w:t>
            </w:r>
          </w:p>
        </w:tc>
      </w:tr>
      <w:tr w:rsidR="004755E0" w14:paraId="1546F58B" w14:textId="77777777">
        <w:trPr>
          <w:trHeight w:val="1500"/>
        </w:trPr>
        <w:tc>
          <w:tcPr>
            <w:tcW w:w="1960" w:type="dxa"/>
          </w:tcPr>
          <w:p w14:paraId="60A61496" w14:textId="77777777" w:rsidR="004755E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3"/>
              <w:ind w:left="119" w:right="110"/>
              <w:rPr>
                <w:rFonts w:ascii="Georgia" w:eastAsia="Georgia" w:hAnsi="Georgia" w:cs="Georgia"/>
                <w:b/>
                <w:color w:val="000000"/>
                <w:sz w:val="20"/>
                <w:szCs w:val="20"/>
              </w:rPr>
            </w:pPr>
            <w:r>
              <w:rPr>
                <w:rFonts w:ascii="Georgia" w:eastAsia="Georgia" w:hAnsi="Georgia" w:cs="Georgia"/>
                <w:b/>
                <w:color w:val="000000"/>
                <w:sz w:val="20"/>
                <w:szCs w:val="20"/>
              </w:rPr>
              <w:t>1. Estructura del Proyecto.</w:t>
            </w:r>
          </w:p>
        </w:tc>
        <w:tc>
          <w:tcPr>
            <w:tcW w:w="3960" w:type="dxa"/>
          </w:tcPr>
          <w:p w14:paraId="5E70ACA3" w14:textId="77777777" w:rsidR="004755E0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24"/>
                <w:tab w:val="left" w:pos="725"/>
              </w:tabs>
              <w:spacing w:before="1" w:line="252" w:lineRule="auto"/>
              <w:ind w:left="724" w:right="470"/>
              <w:rPr>
                <w:rFonts w:ascii="Helvetica Neue" w:eastAsia="Helvetica Neue" w:hAnsi="Helvetica Neue" w:cs="Helvetica Neue"/>
                <w:color w:val="0D0D0D"/>
              </w:rPr>
            </w:pPr>
            <w:r>
              <w:rPr>
                <w:color w:val="0D0D0D"/>
                <w:sz w:val="16"/>
                <w:szCs w:val="16"/>
              </w:rPr>
              <w:t>El proyecto tiene una estructura clara y organizada.</w:t>
            </w:r>
          </w:p>
          <w:p w14:paraId="239BC381" w14:textId="77777777" w:rsidR="004755E0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24"/>
                <w:tab w:val="left" w:pos="725"/>
              </w:tabs>
              <w:spacing w:before="4" w:line="252" w:lineRule="auto"/>
              <w:ind w:left="724" w:right="98"/>
              <w:rPr>
                <w:rFonts w:ascii="Helvetica Neue" w:eastAsia="Helvetica Neue" w:hAnsi="Helvetica Neue" w:cs="Helvetica Neue"/>
                <w:color w:val="0D0D0D"/>
                <w:sz w:val="18"/>
                <w:szCs w:val="18"/>
              </w:rPr>
            </w:pPr>
            <w:r>
              <w:rPr>
                <w:color w:val="0D0D0D"/>
                <w:sz w:val="16"/>
                <w:szCs w:val="16"/>
              </w:rPr>
              <w:t>Los archivos están ubicados en carpetas adecuadas (por ejemplo, actividades en una carpeta, recursos en otra, etc.).</w:t>
            </w:r>
          </w:p>
          <w:p w14:paraId="29A800FC" w14:textId="77777777" w:rsidR="004755E0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24"/>
                <w:tab w:val="left" w:pos="725"/>
              </w:tabs>
              <w:ind w:left="724" w:right="185"/>
              <w:rPr>
                <w:rFonts w:ascii="Helvetica Neue" w:eastAsia="Helvetica Neue" w:hAnsi="Helvetica Neue" w:cs="Helvetica Neue"/>
                <w:color w:val="0D0D0D"/>
                <w:sz w:val="18"/>
                <w:szCs w:val="18"/>
              </w:rPr>
            </w:pPr>
            <w:r>
              <w:rPr>
                <w:color w:val="0D0D0D"/>
                <w:sz w:val="16"/>
                <w:szCs w:val="16"/>
              </w:rPr>
              <w:t>Se utilizan nombres de archivos y carpetas descriptivos y coherentes.</w:t>
            </w:r>
          </w:p>
        </w:tc>
        <w:tc>
          <w:tcPr>
            <w:tcW w:w="760" w:type="dxa"/>
          </w:tcPr>
          <w:p w14:paraId="2D3A8436" w14:textId="77777777" w:rsidR="004755E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3"/>
              <w:ind w:left="20"/>
              <w:jc w:val="center"/>
              <w:rPr>
                <w:rFonts w:ascii="Georgia" w:eastAsia="Georgia" w:hAnsi="Georgia" w:cs="Georgia"/>
                <w:color w:val="000000"/>
                <w:sz w:val="20"/>
                <w:szCs w:val="20"/>
              </w:rPr>
            </w:pPr>
            <w:r>
              <w:rPr>
                <w:rFonts w:ascii="Georgia" w:eastAsia="Georgia" w:hAnsi="Georgia" w:cs="Georgia"/>
                <w:color w:val="000000"/>
                <w:sz w:val="20"/>
                <w:szCs w:val="20"/>
              </w:rPr>
              <w:t>3</w:t>
            </w:r>
          </w:p>
        </w:tc>
        <w:tc>
          <w:tcPr>
            <w:tcW w:w="1060" w:type="dxa"/>
          </w:tcPr>
          <w:p w14:paraId="38EEDC17" w14:textId="0A8AD8D7" w:rsidR="004755E0" w:rsidRDefault="00583D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Segoe UI Emoji" w:eastAsia="Times New Roman" w:hAnsi="Segoe UI Emoji" w:cs="Segoe UI Emoji"/>
                <w:color w:val="000000"/>
                <w:sz w:val="16"/>
                <w:szCs w:val="16"/>
              </w:rPr>
              <w:t>✅</w:t>
            </w:r>
          </w:p>
        </w:tc>
        <w:tc>
          <w:tcPr>
            <w:tcW w:w="1180" w:type="dxa"/>
          </w:tcPr>
          <w:p w14:paraId="3E7E3B58" w14:textId="02043986" w:rsidR="004755E0" w:rsidRDefault="00583D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3</w:t>
            </w:r>
          </w:p>
        </w:tc>
        <w:tc>
          <w:tcPr>
            <w:tcW w:w="960" w:type="dxa"/>
          </w:tcPr>
          <w:p w14:paraId="0BB76268" w14:textId="77777777" w:rsidR="004755E0" w:rsidRDefault="004755E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</w:p>
        </w:tc>
      </w:tr>
      <w:tr w:rsidR="004755E0" w14:paraId="3A75F34E" w14:textId="77777777">
        <w:trPr>
          <w:trHeight w:val="2619"/>
        </w:trPr>
        <w:tc>
          <w:tcPr>
            <w:tcW w:w="1960" w:type="dxa"/>
          </w:tcPr>
          <w:p w14:paraId="5E468D17" w14:textId="77777777" w:rsidR="004755E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9"/>
              <w:ind w:left="119" w:right="347"/>
              <w:rPr>
                <w:rFonts w:ascii="Georgia" w:eastAsia="Georgia" w:hAnsi="Georgia" w:cs="Georgia"/>
                <w:b/>
                <w:color w:val="000000"/>
                <w:sz w:val="20"/>
                <w:szCs w:val="20"/>
              </w:rPr>
            </w:pPr>
            <w:r>
              <w:rPr>
                <w:rFonts w:ascii="Georgia" w:eastAsia="Georgia" w:hAnsi="Georgia" w:cs="Georgia"/>
                <w:b/>
                <w:color w:val="000000"/>
                <w:sz w:val="20"/>
                <w:szCs w:val="20"/>
              </w:rPr>
              <w:t>2. Buenas prácticas de programación</w:t>
            </w:r>
          </w:p>
        </w:tc>
        <w:tc>
          <w:tcPr>
            <w:tcW w:w="3960" w:type="dxa"/>
          </w:tcPr>
          <w:p w14:paraId="539FA304" w14:textId="77777777" w:rsidR="004755E0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64"/>
                <w:tab w:val="left" w:pos="765"/>
              </w:tabs>
              <w:spacing w:before="3" w:line="252" w:lineRule="auto"/>
              <w:ind w:left="724" w:right="59" w:hanging="360"/>
              <w:rPr>
                <w:color w:val="000000"/>
                <w:sz w:val="16"/>
                <w:szCs w:val="16"/>
              </w:rPr>
            </w:pPr>
            <w:r>
              <w:rPr>
                <w:color w:val="0D0D0D"/>
                <w:sz w:val="16"/>
                <w:szCs w:val="16"/>
              </w:rPr>
              <w:t>Se siguen las convenciones de nomenclatura de Kotlin (camelCase para variables y funciones, UpperCamelCase para clases y LowerCamelCase para nombres de métodos).</w:t>
            </w:r>
          </w:p>
          <w:p w14:paraId="2E3DAD5E" w14:textId="77777777" w:rsidR="004755E0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64"/>
                <w:tab w:val="left" w:pos="765"/>
              </w:tabs>
              <w:spacing w:line="252" w:lineRule="auto"/>
              <w:ind w:left="724" w:right="326" w:hanging="360"/>
              <w:rPr>
                <w:b/>
                <w:color w:val="000000"/>
                <w:sz w:val="16"/>
                <w:szCs w:val="16"/>
              </w:rPr>
            </w:pPr>
            <w:r>
              <w:rPr>
                <w:color w:val="0D0D0D"/>
                <w:sz w:val="16"/>
                <w:szCs w:val="16"/>
              </w:rPr>
              <w:t xml:space="preserve">Se evitan repeticiones de código innecesarias mediante la reutilización de funciones y clases. </w:t>
            </w:r>
            <w:r>
              <w:rPr>
                <w:b/>
                <w:color w:val="0D0D0D"/>
                <w:sz w:val="16"/>
                <w:szCs w:val="16"/>
              </w:rPr>
              <w:t>(2 puntos)</w:t>
            </w:r>
          </w:p>
          <w:p w14:paraId="0F30AB9E" w14:textId="77777777" w:rsidR="004755E0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24"/>
                <w:tab w:val="left" w:pos="725"/>
              </w:tabs>
              <w:spacing w:line="252" w:lineRule="auto"/>
              <w:ind w:left="724" w:right="255" w:hanging="360"/>
              <w:rPr>
                <w:color w:val="000000"/>
                <w:sz w:val="16"/>
                <w:szCs w:val="16"/>
              </w:rPr>
            </w:pPr>
            <w:r>
              <w:rPr>
                <w:color w:val="0D0D0D"/>
                <w:sz w:val="16"/>
                <w:szCs w:val="16"/>
              </w:rPr>
              <w:t>Se utilizan tipos de datos adecuados para cada variable y función.</w:t>
            </w:r>
          </w:p>
          <w:p w14:paraId="59349647" w14:textId="77777777" w:rsidR="004755E0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24"/>
                <w:tab w:val="left" w:pos="725"/>
              </w:tabs>
              <w:spacing w:line="252" w:lineRule="auto"/>
              <w:ind w:left="724" w:right="137" w:hanging="360"/>
              <w:rPr>
                <w:color w:val="000000"/>
                <w:sz w:val="16"/>
                <w:szCs w:val="16"/>
              </w:rPr>
            </w:pPr>
            <w:r>
              <w:rPr>
                <w:color w:val="0D0D0D"/>
                <w:sz w:val="16"/>
                <w:szCs w:val="16"/>
              </w:rPr>
              <w:t>Se aplican principios de diseño de software como encapsulamiento, modularidad y</w:t>
            </w:r>
          </w:p>
          <w:p w14:paraId="5175FF61" w14:textId="77777777" w:rsidR="004755E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177" w:lineRule="auto"/>
              <w:ind w:left="724"/>
              <w:rPr>
                <w:color w:val="000000"/>
                <w:sz w:val="16"/>
                <w:szCs w:val="16"/>
              </w:rPr>
            </w:pPr>
            <w:r>
              <w:rPr>
                <w:color w:val="0D0D0D"/>
                <w:sz w:val="16"/>
                <w:szCs w:val="16"/>
              </w:rPr>
              <w:t>cohesión.</w:t>
            </w:r>
          </w:p>
        </w:tc>
        <w:tc>
          <w:tcPr>
            <w:tcW w:w="760" w:type="dxa"/>
          </w:tcPr>
          <w:p w14:paraId="36D3010F" w14:textId="77777777" w:rsidR="004755E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9"/>
              <w:ind w:left="20"/>
              <w:jc w:val="center"/>
              <w:rPr>
                <w:rFonts w:ascii="Georgia" w:eastAsia="Georgia" w:hAnsi="Georgia" w:cs="Georgia"/>
                <w:color w:val="000000"/>
                <w:sz w:val="20"/>
                <w:szCs w:val="20"/>
              </w:rPr>
            </w:pPr>
            <w:r>
              <w:rPr>
                <w:rFonts w:ascii="Georgia" w:eastAsia="Georgia" w:hAnsi="Georgia" w:cs="Georgia"/>
                <w:color w:val="000000"/>
                <w:sz w:val="20"/>
                <w:szCs w:val="20"/>
              </w:rPr>
              <w:t>5</w:t>
            </w:r>
          </w:p>
        </w:tc>
        <w:tc>
          <w:tcPr>
            <w:tcW w:w="1060" w:type="dxa"/>
          </w:tcPr>
          <w:p w14:paraId="57DC679A" w14:textId="51FE3867" w:rsidR="004755E0" w:rsidRDefault="00583D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Segoe UI Emoji" w:eastAsia="Times New Roman" w:hAnsi="Segoe UI Emoji" w:cs="Segoe UI Emoji"/>
                <w:color w:val="000000"/>
                <w:sz w:val="16"/>
                <w:szCs w:val="16"/>
              </w:rPr>
              <w:t>✅</w:t>
            </w:r>
          </w:p>
        </w:tc>
        <w:tc>
          <w:tcPr>
            <w:tcW w:w="1180" w:type="dxa"/>
          </w:tcPr>
          <w:p w14:paraId="3D7F5FE7" w14:textId="406BC8D4" w:rsidR="004755E0" w:rsidRDefault="00583D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5</w:t>
            </w:r>
          </w:p>
        </w:tc>
        <w:tc>
          <w:tcPr>
            <w:tcW w:w="960" w:type="dxa"/>
          </w:tcPr>
          <w:p w14:paraId="5A8EFC67" w14:textId="77777777" w:rsidR="004755E0" w:rsidRDefault="004755E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</w:p>
        </w:tc>
      </w:tr>
      <w:tr w:rsidR="004755E0" w14:paraId="6503D45E" w14:textId="77777777">
        <w:trPr>
          <w:trHeight w:val="2000"/>
        </w:trPr>
        <w:tc>
          <w:tcPr>
            <w:tcW w:w="1960" w:type="dxa"/>
          </w:tcPr>
          <w:p w14:paraId="5A03C2CA" w14:textId="77777777" w:rsidR="004755E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5"/>
              <w:ind w:left="119"/>
              <w:rPr>
                <w:rFonts w:ascii="Georgia" w:eastAsia="Georgia" w:hAnsi="Georgia" w:cs="Georgia"/>
                <w:b/>
                <w:color w:val="000000"/>
                <w:sz w:val="20"/>
                <w:szCs w:val="20"/>
              </w:rPr>
            </w:pPr>
            <w:r>
              <w:rPr>
                <w:rFonts w:ascii="Georgia" w:eastAsia="Georgia" w:hAnsi="Georgia" w:cs="Georgia"/>
                <w:b/>
                <w:color w:val="000000"/>
                <w:sz w:val="20"/>
                <w:szCs w:val="20"/>
              </w:rPr>
              <w:t>3. Comentarios</w:t>
            </w:r>
          </w:p>
        </w:tc>
        <w:tc>
          <w:tcPr>
            <w:tcW w:w="3960" w:type="dxa"/>
          </w:tcPr>
          <w:p w14:paraId="5D5495D9" w14:textId="77777777" w:rsidR="004755E0" w:rsidRDefault="00000000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24"/>
                <w:tab w:val="left" w:pos="725"/>
              </w:tabs>
              <w:spacing w:line="252" w:lineRule="auto"/>
              <w:ind w:left="724" w:right="114"/>
              <w:rPr>
                <w:color w:val="000000"/>
                <w:sz w:val="16"/>
                <w:szCs w:val="16"/>
              </w:rPr>
            </w:pPr>
            <w:r>
              <w:rPr>
                <w:color w:val="0D0D0D"/>
                <w:sz w:val="16"/>
                <w:szCs w:val="16"/>
              </w:rPr>
              <w:t>El código está debidamente comentado, explicando la lógica detrás de cada función, clases, métodos, variables y sección relevante.</w:t>
            </w:r>
          </w:p>
          <w:p w14:paraId="11059734" w14:textId="77777777" w:rsidR="004755E0" w:rsidRDefault="00000000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24"/>
                <w:tab w:val="left" w:pos="725"/>
              </w:tabs>
              <w:spacing w:line="252" w:lineRule="auto"/>
              <w:ind w:left="724" w:right="222"/>
              <w:rPr>
                <w:color w:val="000000"/>
                <w:sz w:val="16"/>
                <w:szCs w:val="16"/>
              </w:rPr>
            </w:pPr>
            <w:r>
              <w:rPr>
                <w:color w:val="0D0D0D"/>
                <w:sz w:val="16"/>
                <w:szCs w:val="16"/>
              </w:rPr>
              <w:t>Se incluyen comentarios en el código para aclarar decisiones de diseño o posibles mejoras.</w:t>
            </w:r>
          </w:p>
          <w:p w14:paraId="1E86528D" w14:textId="77777777" w:rsidR="004755E0" w:rsidRDefault="00000000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24"/>
                <w:tab w:val="left" w:pos="725"/>
              </w:tabs>
              <w:spacing w:line="252" w:lineRule="auto"/>
              <w:ind w:left="724" w:right="187"/>
              <w:rPr>
                <w:color w:val="000000"/>
                <w:sz w:val="16"/>
                <w:szCs w:val="16"/>
              </w:rPr>
            </w:pPr>
            <w:r>
              <w:rPr>
                <w:color w:val="0D0D0D"/>
                <w:sz w:val="16"/>
                <w:szCs w:val="16"/>
              </w:rPr>
              <w:t>Los comentarios están escritos de manera clara y concisa, utilizando gramática y</w:t>
            </w:r>
          </w:p>
          <w:p w14:paraId="2219A897" w14:textId="77777777" w:rsidR="004755E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166" w:lineRule="auto"/>
              <w:ind w:left="724"/>
              <w:rPr>
                <w:color w:val="000000"/>
                <w:sz w:val="16"/>
                <w:szCs w:val="16"/>
              </w:rPr>
            </w:pPr>
            <w:r>
              <w:rPr>
                <w:color w:val="0D0D0D"/>
                <w:sz w:val="16"/>
                <w:szCs w:val="16"/>
              </w:rPr>
              <w:t>ortografía correcta.</w:t>
            </w:r>
          </w:p>
        </w:tc>
        <w:tc>
          <w:tcPr>
            <w:tcW w:w="760" w:type="dxa"/>
          </w:tcPr>
          <w:p w14:paraId="4D6579A1" w14:textId="77777777" w:rsidR="004755E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5"/>
              <w:ind w:left="20"/>
              <w:jc w:val="center"/>
              <w:rPr>
                <w:rFonts w:ascii="Georgia" w:eastAsia="Georgia" w:hAnsi="Georgia" w:cs="Georgia"/>
                <w:color w:val="000000"/>
                <w:sz w:val="20"/>
                <w:szCs w:val="20"/>
              </w:rPr>
            </w:pPr>
            <w:r>
              <w:rPr>
                <w:rFonts w:ascii="Georgia" w:eastAsia="Georgia" w:hAnsi="Georgia" w:cs="Georgia"/>
                <w:color w:val="000000"/>
                <w:sz w:val="20"/>
                <w:szCs w:val="20"/>
              </w:rPr>
              <w:t>3</w:t>
            </w:r>
          </w:p>
        </w:tc>
        <w:tc>
          <w:tcPr>
            <w:tcW w:w="1060" w:type="dxa"/>
          </w:tcPr>
          <w:p w14:paraId="48F7E7FC" w14:textId="20C6B7F6" w:rsidR="004755E0" w:rsidRDefault="00583D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Segoe UI Emoji" w:eastAsia="Times New Roman" w:hAnsi="Segoe UI Emoji" w:cs="Segoe UI Emoji"/>
                <w:color w:val="000000"/>
                <w:sz w:val="16"/>
                <w:szCs w:val="16"/>
              </w:rPr>
              <w:t>✅</w:t>
            </w:r>
          </w:p>
        </w:tc>
        <w:tc>
          <w:tcPr>
            <w:tcW w:w="1180" w:type="dxa"/>
          </w:tcPr>
          <w:p w14:paraId="698B87DC" w14:textId="513A30B7" w:rsidR="004755E0" w:rsidRDefault="00583D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2</w:t>
            </w:r>
          </w:p>
        </w:tc>
        <w:tc>
          <w:tcPr>
            <w:tcW w:w="960" w:type="dxa"/>
          </w:tcPr>
          <w:p w14:paraId="28E7F08B" w14:textId="77777777" w:rsidR="004755E0" w:rsidRDefault="004755E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</w:p>
        </w:tc>
      </w:tr>
      <w:tr w:rsidR="004755E0" w14:paraId="16A7E04C" w14:textId="77777777">
        <w:trPr>
          <w:trHeight w:val="1820"/>
        </w:trPr>
        <w:tc>
          <w:tcPr>
            <w:tcW w:w="1960" w:type="dxa"/>
          </w:tcPr>
          <w:p w14:paraId="5EF70C1D" w14:textId="77777777" w:rsidR="004755E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7"/>
              <w:ind w:left="119"/>
              <w:rPr>
                <w:rFonts w:ascii="Georgia" w:eastAsia="Georgia" w:hAnsi="Georgia" w:cs="Georgia"/>
                <w:b/>
                <w:color w:val="000000"/>
                <w:sz w:val="20"/>
                <w:szCs w:val="20"/>
              </w:rPr>
            </w:pPr>
            <w:r>
              <w:rPr>
                <w:rFonts w:ascii="Georgia" w:eastAsia="Georgia" w:hAnsi="Georgia" w:cs="Georgia"/>
                <w:b/>
                <w:color w:val="000000"/>
                <w:sz w:val="20"/>
                <w:szCs w:val="20"/>
              </w:rPr>
              <w:t>4. Github</w:t>
            </w:r>
          </w:p>
        </w:tc>
        <w:tc>
          <w:tcPr>
            <w:tcW w:w="3960" w:type="dxa"/>
          </w:tcPr>
          <w:p w14:paraId="469898F0" w14:textId="77777777" w:rsidR="004755E0" w:rsidRDefault="00000000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24"/>
                <w:tab w:val="left" w:pos="725"/>
              </w:tabs>
              <w:spacing w:before="11" w:line="252" w:lineRule="auto"/>
              <w:ind w:left="724" w:right="325"/>
              <w:rPr>
                <w:color w:val="000000"/>
                <w:sz w:val="16"/>
                <w:szCs w:val="16"/>
              </w:rPr>
            </w:pPr>
            <w:r>
              <w:rPr>
                <w:color w:val="0D0D0D"/>
                <w:sz w:val="16"/>
                <w:szCs w:val="16"/>
              </w:rPr>
              <w:t>Se utiliza Git para controlar la versión del proyecto.</w:t>
            </w:r>
          </w:p>
          <w:p w14:paraId="6730184F" w14:textId="77777777" w:rsidR="004755E0" w:rsidRDefault="00000000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64"/>
                <w:tab w:val="left" w:pos="765"/>
              </w:tabs>
              <w:spacing w:line="252" w:lineRule="auto"/>
              <w:ind w:left="724" w:right="640"/>
              <w:rPr>
                <w:color w:val="000000"/>
                <w:sz w:val="16"/>
                <w:szCs w:val="16"/>
              </w:rPr>
            </w:pPr>
            <w:r>
              <w:rPr>
                <w:color w:val="0D0D0D"/>
                <w:sz w:val="16"/>
                <w:szCs w:val="16"/>
              </w:rPr>
              <w:t>Se hacen commits frecuentes y con mensajes descriptivos.</w:t>
            </w:r>
          </w:p>
          <w:p w14:paraId="3B2188D5" w14:textId="77777777" w:rsidR="004755E0" w:rsidRDefault="00000000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24"/>
                <w:tab w:val="left" w:pos="725"/>
              </w:tabs>
              <w:spacing w:line="252" w:lineRule="auto"/>
              <w:ind w:left="724" w:right="176"/>
              <w:rPr>
                <w:color w:val="000000"/>
                <w:sz w:val="16"/>
                <w:szCs w:val="16"/>
              </w:rPr>
            </w:pPr>
            <w:r>
              <w:rPr>
                <w:color w:val="0D0D0D"/>
                <w:sz w:val="16"/>
                <w:szCs w:val="16"/>
              </w:rPr>
              <w:t>Se incluye un archivo README.md que describe el proyecto y cómo ejecutarlo. Además Incluye un enlace al repositorio de GitHub en el archivo README.md y se</w:t>
            </w:r>
          </w:p>
          <w:p w14:paraId="108B3012" w14:textId="77777777" w:rsidR="004755E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176" w:lineRule="auto"/>
              <w:ind w:left="724"/>
              <w:rPr>
                <w:color w:val="000000"/>
                <w:sz w:val="16"/>
                <w:szCs w:val="16"/>
              </w:rPr>
            </w:pPr>
            <w:r>
              <w:rPr>
                <w:color w:val="0D0D0D"/>
                <w:sz w:val="16"/>
                <w:szCs w:val="16"/>
              </w:rPr>
              <w:t>mantiene actualizado.</w:t>
            </w:r>
          </w:p>
        </w:tc>
        <w:tc>
          <w:tcPr>
            <w:tcW w:w="760" w:type="dxa"/>
          </w:tcPr>
          <w:p w14:paraId="46BFCA1A" w14:textId="77777777" w:rsidR="004755E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7"/>
              <w:ind w:left="20"/>
              <w:jc w:val="center"/>
              <w:rPr>
                <w:rFonts w:ascii="Georgia" w:eastAsia="Georgia" w:hAnsi="Georgia" w:cs="Georgia"/>
                <w:color w:val="000000"/>
                <w:sz w:val="20"/>
                <w:szCs w:val="20"/>
              </w:rPr>
            </w:pPr>
            <w:r>
              <w:rPr>
                <w:rFonts w:ascii="Georgia" w:eastAsia="Georgia" w:hAnsi="Georgia" w:cs="Georgia"/>
                <w:color w:val="000000"/>
                <w:sz w:val="20"/>
                <w:szCs w:val="20"/>
              </w:rPr>
              <w:t>3</w:t>
            </w:r>
          </w:p>
        </w:tc>
        <w:tc>
          <w:tcPr>
            <w:tcW w:w="1060" w:type="dxa"/>
          </w:tcPr>
          <w:p w14:paraId="46B91DB0" w14:textId="028C2B77" w:rsidR="004755E0" w:rsidRDefault="00583D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Segoe UI Emoji" w:eastAsia="Times New Roman" w:hAnsi="Segoe UI Emoji" w:cs="Segoe UI Emoji"/>
                <w:color w:val="000000"/>
                <w:sz w:val="16"/>
                <w:szCs w:val="16"/>
              </w:rPr>
              <w:t>✅</w:t>
            </w:r>
          </w:p>
        </w:tc>
        <w:tc>
          <w:tcPr>
            <w:tcW w:w="1180" w:type="dxa"/>
          </w:tcPr>
          <w:p w14:paraId="46B4C566" w14:textId="5E9690B4" w:rsidR="004755E0" w:rsidRDefault="00583D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2</w:t>
            </w:r>
          </w:p>
        </w:tc>
        <w:tc>
          <w:tcPr>
            <w:tcW w:w="960" w:type="dxa"/>
          </w:tcPr>
          <w:p w14:paraId="2005B971" w14:textId="77777777" w:rsidR="004755E0" w:rsidRDefault="004755E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</w:p>
        </w:tc>
      </w:tr>
      <w:tr w:rsidR="004755E0" w14:paraId="517D2BB0" w14:textId="77777777">
        <w:trPr>
          <w:trHeight w:val="2419"/>
        </w:trPr>
        <w:tc>
          <w:tcPr>
            <w:tcW w:w="1960" w:type="dxa"/>
          </w:tcPr>
          <w:p w14:paraId="41547895" w14:textId="77777777" w:rsidR="004755E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6"/>
              <w:ind w:left="119" w:right="140"/>
              <w:jc w:val="both"/>
              <w:rPr>
                <w:rFonts w:ascii="Georgia" w:eastAsia="Georgia" w:hAnsi="Georgia" w:cs="Georgia"/>
                <w:b/>
                <w:color w:val="000000"/>
                <w:sz w:val="20"/>
                <w:szCs w:val="20"/>
              </w:rPr>
            </w:pPr>
            <w:r>
              <w:rPr>
                <w:rFonts w:ascii="Georgia" w:eastAsia="Georgia" w:hAnsi="Georgia" w:cs="Georgia"/>
                <w:b/>
                <w:color w:val="000000"/>
                <w:sz w:val="20"/>
                <w:szCs w:val="20"/>
              </w:rPr>
              <w:t>5.Funcionalidad y Cumplimiento de Requisitos</w:t>
            </w:r>
          </w:p>
        </w:tc>
        <w:tc>
          <w:tcPr>
            <w:tcW w:w="3960" w:type="dxa"/>
          </w:tcPr>
          <w:p w14:paraId="60A2D613" w14:textId="77777777" w:rsidR="004755E0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24"/>
                <w:tab w:val="left" w:pos="725"/>
              </w:tabs>
              <w:spacing w:line="252" w:lineRule="auto"/>
              <w:ind w:left="724" w:right="567"/>
              <w:rPr>
                <w:color w:val="000000"/>
                <w:sz w:val="16"/>
                <w:szCs w:val="16"/>
              </w:rPr>
            </w:pPr>
            <w:r>
              <w:rPr>
                <w:color w:val="0D0D0D"/>
                <w:sz w:val="16"/>
                <w:szCs w:val="16"/>
              </w:rPr>
              <w:t>El proyecto cumple con los requisitos funcionales establecidos en la tarea.</w:t>
            </w:r>
          </w:p>
          <w:p w14:paraId="61FB90F5" w14:textId="77777777" w:rsidR="004755E0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24"/>
                <w:tab w:val="left" w:pos="725"/>
              </w:tabs>
              <w:spacing w:line="252" w:lineRule="auto"/>
              <w:ind w:left="724" w:right="30"/>
              <w:rPr>
                <w:b/>
                <w:color w:val="000000"/>
                <w:sz w:val="16"/>
                <w:szCs w:val="16"/>
              </w:rPr>
            </w:pPr>
            <w:sdt>
              <w:sdtPr>
                <w:tag w:val="goog_rdk_0"/>
                <w:id w:val="-588316768"/>
              </w:sdtPr>
              <w:sdtContent>
                <w:r>
                  <w:rPr>
                    <w:rFonts w:ascii="Cardo" w:eastAsia="Cardo" w:hAnsi="Cardo" w:cs="Cardo"/>
                    <w:color w:val="0D0D0D"/>
                    <w:sz w:val="16"/>
                    <w:szCs w:val="16"/>
                  </w:rPr>
                  <w:t xml:space="preserve">Se implementan las funcionalidades solicitadas de manera correcta y eﬁciente. </w:t>
                </w:r>
              </w:sdtContent>
            </w:sdt>
            <w:r>
              <w:rPr>
                <w:b/>
                <w:color w:val="0D0D0D"/>
                <w:sz w:val="16"/>
                <w:szCs w:val="16"/>
              </w:rPr>
              <w:t>(2 puntos)</w:t>
            </w:r>
          </w:p>
          <w:p w14:paraId="0AF50317" w14:textId="77777777" w:rsidR="004755E0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24"/>
                <w:tab w:val="left" w:pos="725"/>
              </w:tabs>
              <w:spacing w:line="252" w:lineRule="auto"/>
              <w:ind w:left="724" w:right="41"/>
              <w:rPr>
                <w:color w:val="000000"/>
                <w:sz w:val="16"/>
                <w:szCs w:val="16"/>
              </w:rPr>
            </w:pPr>
            <w:r>
              <w:rPr>
                <w:color w:val="0D0D0D"/>
                <w:sz w:val="16"/>
                <w:szCs w:val="16"/>
              </w:rPr>
              <w:t>La aplicación es fácil de usar y/o comprende una interfaz de usuario intuitiva.</w:t>
            </w:r>
          </w:p>
          <w:p w14:paraId="74843509" w14:textId="77777777" w:rsidR="004755E0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24"/>
                <w:tab w:val="left" w:pos="725"/>
              </w:tabs>
              <w:spacing w:line="252" w:lineRule="auto"/>
              <w:ind w:left="724" w:right="-15"/>
              <w:rPr>
                <w:color w:val="000000"/>
                <w:sz w:val="16"/>
                <w:szCs w:val="16"/>
              </w:rPr>
            </w:pPr>
            <w:r>
              <w:rPr>
                <w:color w:val="0D0D0D"/>
                <w:sz w:val="16"/>
                <w:szCs w:val="16"/>
              </w:rPr>
              <w:t>Se manejan correctamente los casos de error y excepciones.</w:t>
            </w:r>
          </w:p>
          <w:p w14:paraId="0EF39681" w14:textId="77777777" w:rsidR="004755E0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24"/>
                <w:tab w:val="left" w:pos="725"/>
              </w:tabs>
              <w:ind w:left="724"/>
              <w:rPr>
                <w:color w:val="000000"/>
                <w:sz w:val="16"/>
                <w:szCs w:val="16"/>
              </w:rPr>
            </w:pPr>
            <w:r>
              <w:rPr>
                <w:color w:val="0D0D0D"/>
                <w:sz w:val="16"/>
                <w:szCs w:val="16"/>
              </w:rPr>
              <w:t>Se implementa una funcionalidad adicional</w:t>
            </w:r>
          </w:p>
          <w:p w14:paraId="31E18CA2" w14:textId="77777777" w:rsidR="004755E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4"/>
              <w:rPr>
                <w:color w:val="000000"/>
                <w:sz w:val="16"/>
                <w:szCs w:val="16"/>
              </w:rPr>
            </w:pPr>
            <w:r>
              <w:rPr>
                <w:color w:val="0D0D0D"/>
                <w:sz w:val="16"/>
                <w:szCs w:val="16"/>
              </w:rPr>
              <w:t>que mejora la aplicación y/o agrega valor al usuario.</w:t>
            </w:r>
          </w:p>
        </w:tc>
        <w:tc>
          <w:tcPr>
            <w:tcW w:w="760" w:type="dxa"/>
          </w:tcPr>
          <w:p w14:paraId="34DCFE6A" w14:textId="77777777" w:rsidR="004755E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6"/>
              <w:ind w:left="20"/>
              <w:jc w:val="center"/>
              <w:rPr>
                <w:rFonts w:ascii="Georgia" w:eastAsia="Georgia" w:hAnsi="Georgia" w:cs="Georgia"/>
                <w:color w:val="000000"/>
                <w:sz w:val="20"/>
                <w:szCs w:val="20"/>
              </w:rPr>
            </w:pPr>
            <w:r>
              <w:rPr>
                <w:rFonts w:ascii="Georgia" w:eastAsia="Georgia" w:hAnsi="Georgia" w:cs="Georgia"/>
                <w:color w:val="000000"/>
                <w:sz w:val="20"/>
                <w:szCs w:val="20"/>
              </w:rPr>
              <w:t>6</w:t>
            </w:r>
          </w:p>
        </w:tc>
        <w:tc>
          <w:tcPr>
            <w:tcW w:w="1060" w:type="dxa"/>
          </w:tcPr>
          <w:p w14:paraId="1D190100" w14:textId="566C3890" w:rsidR="004755E0" w:rsidRPr="00583D8E" w:rsidRDefault="00583D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Segoe UI Emoji" w:eastAsia="Times New Roman" w:hAnsi="Segoe UI Emoji" w:cs="Segoe UI Emoji"/>
                <w:color w:val="000000"/>
                <w:sz w:val="16"/>
                <w:szCs w:val="16"/>
              </w:rPr>
              <w:t>✅</w:t>
            </w:r>
          </w:p>
        </w:tc>
        <w:tc>
          <w:tcPr>
            <w:tcW w:w="1180" w:type="dxa"/>
          </w:tcPr>
          <w:p w14:paraId="63482454" w14:textId="173EC84B" w:rsidR="004755E0" w:rsidRDefault="00583D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6</w:t>
            </w:r>
          </w:p>
        </w:tc>
        <w:tc>
          <w:tcPr>
            <w:tcW w:w="960" w:type="dxa"/>
          </w:tcPr>
          <w:p w14:paraId="61A6A7B8" w14:textId="77777777" w:rsidR="004755E0" w:rsidRDefault="004755E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</w:p>
        </w:tc>
      </w:tr>
      <w:tr w:rsidR="004755E0" w14:paraId="64D7F193" w14:textId="77777777">
        <w:trPr>
          <w:trHeight w:val="340"/>
        </w:trPr>
        <w:tc>
          <w:tcPr>
            <w:tcW w:w="5920" w:type="dxa"/>
            <w:gridSpan w:val="2"/>
          </w:tcPr>
          <w:p w14:paraId="4A01E3B7" w14:textId="77777777" w:rsidR="004755E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1"/>
              <w:ind w:left="2684" w:right="2644"/>
              <w:jc w:val="center"/>
              <w:rPr>
                <w:rFonts w:ascii="Georgia" w:eastAsia="Georgia" w:hAnsi="Georgia" w:cs="Georgia"/>
                <w:b/>
                <w:color w:val="000000"/>
                <w:sz w:val="20"/>
                <w:szCs w:val="20"/>
              </w:rPr>
            </w:pPr>
            <w:r>
              <w:rPr>
                <w:rFonts w:ascii="Georgia" w:eastAsia="Georgia" w:hAnsi="Georgia" w:cs="Georgia"/>
                <w:b/>
                <w:color w:val="000000"/>
                <w:sz w:val="20"/>
                <w:szCs w:val="20"/>
              </w:rPr>
              <w:t>Total</w:t>
            </w:r>
          </w:p>
        </w:tc>
        <w:tc>
          <w:tcPr>
            <w:tcW w:w="760" w:type="dxa"/>
          </w:tcPr>
          <w:p w14:paraId="4589C915" w14:textId="77777777" w:rsidR="004755E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1"/>
              <w:ind w:left="262"/>
              <w:rPr>
                <w:rFonts w:ascii="Georgia" w:eastAsia="Georgia" w:hAnsi="Georgia" w:cs="Georgia"/>
                <w:color w:val="000000"/>
                <w:sz w:val="20"/>
                <w:szCs w:val="20"/>
              </w:rPr>
            </w:pPr>
            <w:r>
              <w:rPr>
                <w:rFonts w:ascii="Georgia" w:eastAsia="Georgia" w:hAnsi="Georgia" w:cs="Georgia"/>
                <w:color w:val="000000"/>
                <w:sz w:val="20"/>
                <w:szCs w:val="20"/>
              </w:rPr>
              <w:t>20</w:t>
            </w:r>
          </w:p>
        </w:tc>
        <w:tc>
          <w:tcPr>
            <w:tcW w:w="1060" w:type="dxa"/>
          </w:tcPr>
          <w:p w14:paraId="51F41028" w14:textId="77777777" w:rsidR="004755E0" w:rsidRDefault="004755E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</w:p>
        </w:tc>
        <w:tc>
          <w:tcPr>
            <w:tcW w:w="1180" w:type="dxa"/>
          </w:tcPr>
          <w:p w14:paraId="1B1CAD18" w14:textId="77777777" w:rsidR="004755E0" w:rsidRDefault="004755E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</w:p>
        </w:tc>
        <w:tc>
          <w:tcPr>
            <w:tcW w:w="960" w:type="dxa"/>
          </w:tcPr>
          <w:p w14:paraId="36292E09" w14:textId="77777777" w:rsidR="004755E0" w:rsidRDefault="004755E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</w:p>
        </w:tc>
      </w:tr>
    </w:tbl>
    <w:p w14:paraId="4B5B7A3B" w14:textId="77777777" w:rsidR="004755E0" w:rsidRDefault="004755E0">
      <w:pPr>
        <w:pBdr>
          <w:top w:val="nil"/>
          <w:left w:val="nil"/>
          <w:bottom w:val="nil"/>
          <w:right w:val="nil"/>
          <w:between w:val="nil"/>
        </w:pBdr>
        <w:spacing w:before="6"/>
        <w:rPr>
          <w:rFonts w:ascii="Georgia" w:eastAsia="Georgia" w:hAnsi="Georgia" w:cs="Georgia"/>
          <w:b/>
        </w:rPr>
      </w:pPr>
    </w:p>
    <w:sectPr w:rsidR="004755E0">
      <w:pgSz w:w="12240" w:h="15840"/>
      <w:pgMar w:top="920" w:right="520" w:bottom="280" w:left="1160" w:header="360" w:footer="36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Helvetica Neue">
    <w:charset w:val="00"/>
    <w:family w:val="auto"/>
    <w:pitch w:val="default"/>
    <w:embedRegular r:id="rId1" w:fontKey="{F6843A00-22A6-4D81-803F-381856C04A5B}"/>
  </w:font>
  <w:font w:name="Roboto">
    <w:charset w:val="00"/>
    <w:family w:val="auto"/>
    <w:pitch w:val="variable"/>
    <w:sig w:usb0="E0000AFF" w:usb1="5000217F" w:usb2="00000021" w:usb3="00000000" w:csb0="0000019F" w:csb1="00000000"/>
    <w:embedRegular r:id="rId2" w:fontKey="{2885EC65-80DD-43BE-B4CD-128C0697C970}"/>
    <w:embedBold r:id="rId3" w:fontKey="{FA2C280F-4EF1-4792-92AE-04D62B141B9C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4" w:fontKey="{F810A7D2-DFF1-4291-A71F-AC5333A2B357}"/>
    <w:embedBold r:id="rId5" w:fontKey="{7A4E152E-0D01-45BD-918C-7878CEE38035}"/>
    <w:embedItalic r:id="rId6" w:fontKey="{CF537972-31BA-4B28-9361-C97399943152}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Regular r:id="rId7" w:fontKey="{80892833-CC69-4724-9FA4-86E17B8582DF}"/>
  </w:font>
  <w:font w:name="Cardo">
    <w:charset w:val="00"/>
    <w:family w:val="auto"/>
    <w:pitch w:val="default"/>
    <w:embedRegular r:id="rId8" w:fontKey="{2C9C87FE-9C5E-4102-A3DB-B958CC269ED2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9" w:fontKey="{7CFB6C6F-E610-457F-841C-157D4535E315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0" w:fontKey="{45F8BBC2-F1AC-454A-AA86-D6E62B3C6F12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7244EBB"/>
    <w:multiLevelType w:val="multilevel"/>
    <w:tmpl w:val="371C8956"/>
    <w:lvl w:ilvl="0">
      <w:numFmt w:val="bullet"/>
      <w:lvlText w:val="●"/>
      <w:lvlJc w:val="left"/>
      <w:pPr>
        <w:ind w:left="725" w:hanging="360"/>
      </w:pPr>
      <w:rPr>
        <w:rFonts w:ascii="Helvetica Neue" w:eastAsia="Helvetica Neue" w:hAnsi="Helvetica Neue" w:cs="Helvetica Neue"/>
        <w:color w:val="0D0D0D"/>
        <w:sz w:val="16"/>
        <w:szCs w:val="16"/>
      </w:rPr>
    </w:lvl>
    <w:lvl w:ilvl="1">
      <w:numFmt w:val="bullet"/>
      <w:lvlText w:val="•"/>
      <w:lvlJc w:val="left"/>
      <w:pPr>
        <w:ind w:left="1042" w:hanging="360"/>
      </w:pPr>
    </w:lvl>
    <w:lvl w:ilvl="2">
      <w:numFmt w:val="bullet"/>
      <w:lvlText w:val="•"/>
      <w:lvlJc w:val="left"/>
      <w:pPr>
        <w:ind w:left="1364" w:hanging="360"/>
      </w:pPr>
    </w:lvl>
    <w:lvl w:ilvl="3">
      <w:numFmt w:val="bullet"/>
      <w:lvlText w:val="•"/>
      <w:lvlJc w:val="left"/>
      <w:pPr>
        <w:ind w:left="1686" w:hanging="360"/>
      </w:pPr>
    </w:lvl>
    <w:lvl w:ilvl="4">
      <w:numFmt w:val="bullet"/>
      <w:lvlText w:val="•"/>
      <w:lvlJc w:val="left"/>
      <w:pPr>
        <w:ind w:left="2008" w:hanging="360"/>
      </w:pPr>
    </w:lvl>
    <w:lvl w:ilvl="5">
      <w:numFmt w:val="bullet"/>
      <w:lvlText w:val="•"/>
      <w:lvlJc w:val="left"/>
      <w:pPr>
        <w:ind w:left="2330" w:hanging="360"/>
      </w:pPr>
    </w:lvl>
    <w:lvl w:ilvl="6">
      <w:numFmt w:val="bullet"/>
      <w:lvlText w:val="•"/>
      <w:lvlJc w:val="left"/>
      <w:pPr>
        <w:ind w:left="2652" w:hanging="360"/>
      </w:pPr>
    </w:lvl>
    <w:lvl w:ilvl="7">
      <w:numFmt w:val="bullet"/>
      <w:lvlText w:val="•"/>
      <w:lvlJc w:val="left"/>
      <w:pPr>
        <w:ind w:left="2974" w:hanging="360"/>
      </w:pPr>
    </w:lvl>
    <w:lvl w:ilvl="8">
      <w:numFmt w:val="bullet"/>
      <w:lvlText w:val="•"/>
      <w:lvlJc w:val="left"/>
      <w:pPr>
        <w:ind w:left="3296" w:hanging="360"/>
      </w:pPr>
    </w:lvl>
  </w:abstractNum>
  <w:abstractNum w:abstractNumId="1" w15:restartNumberingAfterBreak="0">
    <w:nsid w:val="482921DC"/>
    <w:multiLevelType w:val="multilevel"/>
    <w:tmpl w:val="3B4A005A"/>
    <w:lvl w:ilvl="0">
      <w:numFmt w:val="bullet"/>
      <w:lvlText w:val="●"/>
      <w:lvlJc w:val="left"/>
      <w:pPr>
        <w:ind w:left="725" w:hanging="360"/>
      </w:pPr>
      <w:rPr>
        <w:rFonts w:ascii="Helvetica Neue" w:eastAsia="Helvetica Neue" w:hAnsi="Helvetica Neue" w:cs="Helvetica Neue"/>
        <w:color w:val="0D0D0D"/>
        <w:sz w:val="16"/>
        <w:szCs w:val="16"/>
      </w:rPr>
    </w:lvl>
    <w:lvl w:ilvl="1">
      <w:numFmt w:val="bullet"/>
      <w:lvlText w:val="•"/>
      <w:lvlJc w:val="left"/>
      <w:pPr>
        <w:ind w:left="1042" w:hanging="360"/>
      </w:pPr>
    </w:lvl>
    <w:lvl w:ilvl="2">
      <w:numFmt w:val="bullet"/>
      <w:lvlText w:val="•"/>
      <w:lvlJc w:val="left"/>
      <w:pPr>
        <w:ind w:left="1364" w:hanging="360"/>
      </w:pPr>
    </w:lvl>
    <w:lvl w:ilvl="3">
      <w:numFmt w:val="bullet"/>
      <w:lvlText w:val="•"/>
      <w:lvlJc w:val="left"/>
      <w:pPr>
        <w:ind w:left="1686" w:hanging="360"/>
      </w:pPr>
    </w:lvl>
    <w:lvl w:ilvl="4">
      <w:numFmt w:val="bullet"/>
      <w:lvlText w:val="•"/>
      <w:lvlJc w:val="left"/>
      <w:pPr>
        <w:ind w:left="2008" w:hanging="360"/>
      </w:pPr>
    </w:lvl>
    <w:lvl w:ilvl="5">
      <w:numFmt w:val="bullet"/>
      <w:lvlText w:val="•"/>
      <w:lvlJc w:val="left"/>
      <w:pPr>
        <w:ind w:left="2330" w:hanging="360"/>
      </w:pPr>
    </w:lvl>
    <w:lvl w:ilvl="6">
      <w:numFmt w:val="bullet"/>
      <w:lvlText w:val="•"/>
      <w:lvlJc w:val="left"/>
      <w:pPr>
        <w:ind w:left="2652" w:hanging="360"/>
      </w:pPr>
    </w:lvl>
    <w:lvl w:ilvl="7">
      <w:numFmt w:val="bullet"/>
      <w:lvlText w:val="•"/>
      <w:lvlJc w:val="left"/>
      <w:pPr>
        <w:ind w:left="2974" w:hanging="360"/>
      </w:pPr>
    </w:lvl>
    <w:lvl w:ilvl="8">
      <w:numFmt w:val="bullet"/>
      <w:lvlText w:val="•"/>
      <w:lvlJc w:val="left"/>
      <w:pPr>
        <w:ind w:left="3296" w:hanging="360"/>
      </w:pPr>
    </w:lvl>
  </w:abstractNum>
  <w:abstractNum w:abstractNumId="2" w15:restartNumberingAfterBreak="0">
    <w:nsid w:val="5B7D05EA"/>
    <w:multiLevelType w:val="multilevel"/>
    <w:tmpl w:val="0E9259EA"/>
    <w:lvl w:ilvl="0">
      <w:numFmt w:val="bullet"/>
      <w:lvlText w:val="●"/>
      <w:lvlJc w:val="left"/>
      <w:pPr>
        <w:ind w:left="725" w:hanging="360"/>
      </w:pPr>
      <w:rPr>
        <w:rFonts w:ascii="Helvetica Neue" w:eastAsia="Helvetica Neue" w:hAnsi="Helvetica Neue" w:cs="Helvetica Neue"/>
        <w:color w:val="0D0D0D"/>
        <w:sz w:val="16"/>
        <w:szCs w:val="16"/>
      </w:rPr>
    </w:lvl>
    <w:lvl w:ilvl="1">
      <w:numFmt w:val="bullet"/>
      <w:lvlText w:val="•"/>
      <w:lvlJc w:val="left"/>
      <w:pPr>
        <w:ind w:left="1042" w:hanging="360"/>
      </w:pPr>
    </w:lvl>
    <w:lvl w:ilvl="2">
      <w:numFmt w:val="bullet"/>
      <w:lvlText w:val="•"/>
      <w:lvlJc w:val="left"/>
      <w:pPr>
        <w:ind w:left="1364" w:hanging="360"/>
      </w:pPr>
    </w:lvl>
    <w:lvl w:ilvl="3">
      <w:numFmt w:val="bullet"/>
      <w:lvlText w:val="•"/>
      <w:lvlJc w:val="left"/>
      <w:pPr>
        <w:ind w:left="1686" w:hanging="360"/>
      </w:pPr>
    </w:lvl>
    <w:lvl w:ilvl="4">
      <w:numFmt w:val="bullet"/>
      <w:lvlText w:val="•"/>
      <w:lvlJc w:val="left"/>
      <w:pPr>
        <w:ind w:left="2008" w:hanging="360"/>
      </w:pPr>
    </w:lvl>
    <w:lvl w:ilvl="5">
      <w:numFmt w:val="bullet"/>
      <w:lvlText w:val="•"/>
      <w:lvlJc w:val="left"/>
      <w:pPr>
        <w:ind w:left="2330" w:hanging="360"/>
      </w:pPr>
    </w:lvl>
    <w:lvl w:ilvl="6">
      <w:numFmt w:val="bullet"/>
      <w:lvlText w:val="•"/>
      <w:lvlJc w:val="left"/>
      <w:pPr>
        <w:ind w:left="2652" w:hanging="360"/>
      </w:pPr>
    </w:lvl>
    <w:lvl w:ilvl="7">
      <w:numFmt w:val="bullet"/>
      <w:lvlText w:val="•"/>
      <w:lvlJc w:val="left"/>
      <w:pPr>
        <w:ind w:left="2974" w:hanging="360"/>
      </w:pPr>
    </w:lvl>
    <w:lvl w:ilvl="8">
      <w:numFmt w:val="bullet"/>
      <w:lvlText w:val="•"/>
      <w:lvlJc w:val="left"/>
      <w:pPr>
        <w:ind w:left="3296" w:hanging="360"/>
      </w:pPr>
    </w:lvl>
  </w:abstractNum>
  <w:abstractNum w:abstractNumId="3" w15:restartNumberingAfterBreak="0">
    <w:nsid w:val="62785965"/>
    <w:multiLevelType w:val="multilevel"/>
    <w:tmpl w:val="8A0422E6"/>
    <w:lvl w:ilvl="0">
      <w:numFmt w:val="bullet"/>
      <w:lvlText w:val="●"/>
      <w:lvlJc w:val="left"/>
      <w:pPr>
        <w:ind w:left="725" w:hanging="360"/>
      </w:pPr>
    </w:lvl>
    <w:lvl w:ilvl="1">
      <w:numFmt w:val="bullet"/>
      <w:lvlText w:val="•"/>
      <w:lvlJc w:val="left"/>
      <w:pPr>
        <w:ind w:left="1042" w:hanging="360"/>
      </w:pPr>
    </w:lvl>
    <w:lvl w:ilvl="2">
      <w:numFmt w:val="bullet"/>
      <w:lvlText w:val="•"/>
      <w:lvlJc w:val="left"/>
      <w:pPr>
        <w:ind w:left="1364" w:hanging="360"/>
      </w:pPr>
    </w:lvl>
    <w:lvl w:ilvl="3">
      <w:numFmt w:val="bullet"/>
      <w:lvlText w:val="•"/>
      <w:lvlJc w:val="left"/>
      <w:pPr>
        <w:ind w:left="1686" w:hanging="360"/>
      </w:pPr>
    </w:lvl>
    <w:lvl w:ilvl="4">
      <w:numFmt w:val="bullet"/>
      <w:lvlText w:val="•"/>
      <w:lvlJc w:val="left"/>
      <w:pPr>
        <w:ind w:left="2008" w:hanging="360"/>
      </w:pPr>
    </w:lvl>
    <w:lvl w:ilvl="5">
      <w:numFmt w:val="bullet"/>
      <w:lvlText w:val="•"/>
      <w:lvlJc w:val="left"/>
      <w:pPr>
        <w:ind w:left="2330" w:hanging="360"/>
      </w:pPr>
    </w:lvl>
    <w:lvl w:ilvl="6">
      <w:numFmt w:val="bullet"/>
      <w:lvlText w:val="•"/>
      <w:lvlJc w:val="left"/>
      <w:pPr>
        <w:ind w:left="2652" w:hanging="360"/>
      </w:pPr>
    </w:lvl>
    <w:lvl w:ilvl="7">
      <w:numFmt w:val="bullet"/>
      <w:lvlText w:val="•"/>
      <w:lvlJc w:val="left"/>
      <w:pPr>
        <w:ind w:left="2974" w:hanging="360"/>
      </w:pPr>
    </w:lvl>
    <w:lvl w:ilvl="8">
      <w:numFmt w:val="bullet"/>
      <w:lvlText w:val="•"/>
      <w:lvlJc w:val="left"/>
      <w:pPr>
        <w:ind w:left="3296" w:hanging="360"/>
      </w:pPr>
    </w:lvl>
  </w:abstractNum>
  <w:abstractNum w:abstractNumId="4" w15:restartNumberingAfterBreak="0">
    <w:nsid w:val="720206E2"/>
    <w:multiLevelType w:val="multilevel"/>
    <w:tmpl w:val="BEA0B1B0"/>
    <w:lvl w:ilvl="0">
      <w:numFmt w:val="bullet"/>
      <w:lvlText w:val="●"/>
      <w:lvlJc w:val="left"/>
      <w:pPr>
        <w:ind w:left="725" w:hanging="400"/>
      </w:pPr>
      <w:rPr>
        <w:rFonts w:ascii="Helvetica Neue" w:eastAsia="Helvetica Neue" w:hAnsi="Helvetica Neue" w:cs="Helvetica Neue"/>
        <w:color w:val="0D0D0D"/>
        <w:sz w:val="16"/>
        <w:szCs w:val="16"/>
      </w:rPr>
    </w:lvl>
    <w:lvl w:ilvl="1">
      <w:numFmt w:val="bullet"/>
      <w:lvlText w:val="•"/>
      <w:lvlJc w:val="left"/>
      <w:pPr>
        <w:ind w:left="1042" w:hanging="400"/>
      </w:pPr>
    </w:lvl>
    <w:lvl w:ilvl="2">
      <w:numFmt w:val="bullet"/>
      <w:lvlText w:val="•"/>
      <w:lvlJc w:val="left"/>
      <w:pPr>
        <w:ind w:left="1364" w:hanging="400"/>
      </w:pPr>
    </w:lvl>
    <w:lvl w:ilvl="3">
      <w:numFmt w:val="bullet"/>
      <w:lvlText w:val="•"/>
      <w:lvlJc w:val="left"/>
      <w:pPr>
        <w:ind w:left="1686" w:hanging="400"/>
      </w:pPr>
    </w:lvl>
    <w:lvl w:ilvl="4">
      <w:numFmt w:val="bullet"/>
      <w:lvlText w:val="•"/>
      <w:lvlJc w:val="left"/>
      <w:pPr>
        <w:ind w:left="2008" w:hanging="400"/>
      </w:pPr>
    </w:lvl>
    <w:lvl w:ilvl="5">
      <w:numFmt w:val="bullet"/>
      <w:lvlText w:val="•"/>
      <w:lvlJc w:val="left"/>
      <w:pPr>
        <w:ind w:left="2330" w:hanging="400"/>
      </w:pPr>
    </w:lvl>
    <w:lvl w:ilvl="6">
      <w:numFmt w:val="bullet"/>
      <w:lvlText w:val="•"/>
      <w:lvlJc w:val="left"/>
      <w:pPr>
        <w:ind w:left="2652" w:hanging="400"/>
      </w:pPr>
    </w:lvl>
    <w:lvl w:ilvl="7">
      <w:numFmt w:val="bullet"/>
      <w:lvlText w:val="•"/>
      <w:lvlJc w:val="left"/>
      <w:pPr>
        <w:ind w:left="2974" w:hanging="400"/>
      </w:pPr>
    </w:lvl>
    <w:lvl w:ilvl="8">
      <w:numFmt w:val="bullet"/>
      <w:lvlText w:val="•"/>
      <w:lvlJc w:val="left"/>
      <w:pPr>
        <w:ind w:left="3296" w:hanging="400"/>
      </w:pPr>
    </w:lvl>
  </w:abstractNum>
  <w:num w:numId="1" w16cid:durableId="840781748">
    <w:abstractNumId w:val="4"/>
  </w:num>
  <w:num w:numId="2" w16cid:durableId="222718244">
    <w:abstractNumId w:val="3"/>
  </w:num>
  <w:num w:numId="3" w16cid:durableId="1232227599">
    <w:abstractNumId w:val="2"/>
  </w:num>
  <w:num w:numId="4" w16cid:durableId="1043947379">
    <w:abstractNumId w:val="0"/>
  </w:num>
  <w:num w:numId="5" w16cid:durableId="75367062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755E0"/>
    <w:rsid w:val="004755E0"/>
    <w:rsid w:val="00583D8E"/>
    <w:rsid w:val="006847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54E4713B"/>
  <w15:docId w15:val="{725D70C0-C5E0-49E6-A2C1-007BAC2B03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Roboto" w:eastAsia="Roboto" w:hAnsi="Roboto" w:cs="Roboto"/>
        <w:sz w:val="22"/>
        <w:szCs w:val="22"/>
        <w:lang w:val="es-ES" w:eastAsia="es-ES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eastAsia="en-US"/>
    </w:rPr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customStyle="1" w:styleId="TableNormal0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Textoindependiente">
    <w:name w:val="Body Text"/>
    <w:basedOn w:val="Normal"/>
    <w:uiPriority w:val="1"/>
    <w:qFormat/>
    <w:rPr>
      <w:rFonts w:ascii="Georgia" w:eastAsia="Georgia" w:hAnsi="Georgia" w:cs="Georgia"/>
      <w:b/>
      <w:bCs/>
      <w:sz w:val="20"/>
      <w:szCs w:val="20"/>
    </w:rPr>
  </w:style>
  <w:style w:type="paragraph" w:styleId="Prrafodelista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  <w:pPr>
      <w:ind w:left="724"/>
    </w:p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0"/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5" Type="http://schemas.openxmlformats.org/officeDocument/2006/relationships/webSettings" Target="webSettings.xml"/><Relationship Id="rId4" Type="http://schemas.openxmlformats.org/officeDocument/2006/relationships/settings" Target="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aKHMrJi6tr9YyJsJIxr1kY6TfOw==">CgMxLjAaGgoBMBIVChMIB0IPCgZSb2JvdG8SBUNhcmRvOAByITFjanRBdU5ya0JCWElZQ1BadVZrZS1jWGgzOVJYZ05Qcg==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</Pages>
  <Words>307</Words>
  <Characters>1690</Characters>
  <Application>Microsoft Office Word</Application>
  <DocSecurity>0</DocSecurity>
  <Lines>14</Lines>
  <Paragraphs>3</Paragraphs>
  <ScaleCrop>false</ScaleCrop>
  <Company/>
  <LinksUpToDate>false</LinksUpToDate>
  <CharactersWithSpaces>1994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HUGO ALONSO DIAZ CHAVEZ</cp:lastModifiedBy>
  <cp:revision>2</cp:revision>
  <dcterms:created xsi:type="dcterms:W3CDTF">2024-03-23T05:46:00Z</dcterms:created>
  <dcterms:modified xsi:type="dcterms:W3CDTF">2025-11-28T05:33:00Z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2024-03-23T00:00:00Z</vt:filetime>
  </property>
  <property fmtid="{D5CDD505-2E9C-101B-9397-08002B2CF9AE}" pid="3" name="LastSaved">
    <vt:filetime>2024-03-23T00:00:00Z</vt:filetime>
  </property>
</Properties>
</file>